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ook w:val="04A0" w:firstRow="1" w:lastRow="0" w:firstColumn="1" w:lastColumn="0" w:noHBand="0" w:noVBand="1"/>
      </w:tblPr>
      <w:tblGrid>
        <w:gridCol w:w="2011"/>
        <w:gridCol w:w="1707"/>
        <w:gridCol w:w="1707"/>
        <w:gridCol w:w="1707"/>
        <w:gridCol w:w="1708"/>
      </w:tblGrid>
      <w:tr w:rsidR="00C92664" w:rsidRPr="005E1F69" w:rsidTr="005E1F69">
        <w:trPr>
          <w:jc w:val="center"/>
        </w:trPr>
        <w:tc>
          <w:tcPr>
            <w:tcW w:w="2011" w:type="dxa"/>
            <w:vMerge w:val="restart"/>
          </w:tcPr>
          <w:p w:rsidR="00F36693" w:rsidRPr="005E1F69" w:rsidRDefault="005E1F69" w:rsidP="00F36693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102235</wp:posOffset>
                  </wp:positionV>
                  <wp:extent cx="1171575" cy="1619250"/>
                  <wp:effectExtent l="19050" t="0" r="9525" b="0"/>
                  <wp:wrapNone/>
                  <wp:docPr id="2" name="图片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7" w:type="dxa"/>
            <w:vAlign w:val="center"/>
          </w:tcPr>
          <w:p w:rsidR="00130ED9" w:rsidRPr="005E1F69" w:rsidRDefault="00130ED9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07" w:type="dxa"/>
            <w:vAlign w:val="center"/>
          </w:tcPr>
          <w:p w:rsidR="00130ED9" w:rsidRPr="005E1F69" w:rsidRDefault="008C4ACC" w:rsidP="005E1F69">
            <w:pPr>
              <w:rPr>
                <w:rFonts w:ascii="宋体" w:eastAsia="宋体" w:hAnsi="宋体"/>
                <w:sz w:val="24"/>
                <w:szCs w:val="24"/>
              </w:rPr>
            </w:pPr>
            <w:r w:rsidRPr="005E1F69">
              <w:rPr>
                <w:rFonts w:ascii="宋体" w:eastAsia="宋体" w:hAnsi="宋体"/>
                <w:sz w:val="24"/>
                <w:szCs w:val="24"/>
              </w:rPr>
              <w:t>马</w:t>
            </w:r>
            <w:r w:rsidRPr="005E1F69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5E1F69">
              <w:rPr>
                <w:rFonts w:ascii="宋体" w:eastAsia="宋体" w:hAnsi="宋体"/>
                <w:sz w:val="24"/>
                <w:szCs w:val="24"/>
              </w:rPr>
              <w:t>海</w:t>
            </w:r>
          </w:p>
        </w:tc>
        <w:tc>
          <w:tcPr>
            <w:tcW w:w="1707" w:type="dxa"/>
            <w:vAlign w:val="center"/>
          </w:tcPr>
          <w:p w:rsidR="00130ED9" w:rsidRPr="005E1F69" w:rsidRDefault="00FB57A1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08" w:type="dxa"/>
            <w:vAlign w:val="center"/>
          </w:tcPr>
          <w:p w:rsidR="00130ED9" w:rsidRPr="005E1F69" w:rsidRDefault="008C4ACC" w:rsidP="005E1F69">
            <w:pPr>
              <w:rPr>
                <w:rFonts w:ascii="宋体" w:eastAsia="宋体" w:hAnsi="宋体"/>
                <w:sz w:val="24"/>
                <w:szCs w:val="24"/>
              </w:rPr>
            </w:pPr>
            <w:r w:rsidRPr="005E1F69">
              <w:rPr>
                <w:rFonts w:ascii="宋体" w:eastAsia="宋体" w:hAnsi="宋体"/>
                <w:sz w:val="24"/>
                <w:szCs w:val="24"/>
              </w:rPr>
              <w:t>男</w:t>
            </w:r>
          </w:p>
        </w:tc>
      </w:tr>
      <w:tr w:rsidR="00C92664" w:rsidRPr="005E1F69" w:rsidTr="005E1F69">
        <w:trPr>
          <w:jc w:val="center"/>
        </w:trPr>
        <w:tc>
          <w:tcPr>
            <w:tcW w:w="2011" w:type="dxa"/>
            <w:vMerge/>
          </w:tcPr>
          <w:p w:rsidR="00735F50" w:rsidRPr="005E1F69" w:rsidRDefault="00735F50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735F50" w:rsidRPr="005E1F69" w:rsidRDefault="00F13DE3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07" w:type="dxa"/>
            <w:vAlign w:val="center"/>
          </w:tcPr>
          <w:p w:rsidR="00735F50" w:rsidRPr="005E1F69" w:rsidRDefault="008C4ACC" w:rsidP="005E1F69">
            <w:pPr>
              <w:rPr>
                <w:rFonts w:ascii="宋体" w:eastAsia="宋体" w:hAnsi="宋体"/>
                <w:sz w:val="24"/>
                <w:szCs w:val="24"/>
              </w:rPr>
            </w:pPr>
            <w:r w:rsidRPr="005E1F69">
              <w:rPr>
                <w:rFonts w:ascii="宋体" w:eastAsia="宋体" w:hAnsi="宋体"/>
                <w:sz w:val="24"/>
                <w:szCs w:val="24"/>
              </w:rPr>
              <w:t>博士研究生</w:t>
            </w:r>
          </w:p>
        </w:tc>
        <w:tc>
          <w:tcPr>
            <w:tcW w:w="1707" w:type="dxa"/>
            <w:vAlign w:val="center"/>
          </w:tcPr>
          <w:p w:rsidR="00735F50" w:rsidRPr="005E1F69" w:rsidRDefault="00F13DE3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08" w:type="dxa"/>
            <w:vAlign w:val="center"/>
          </w:tcPr>
          <w:p w:rsidR="00735F50" w:rsidRPr="005E1F69" w:rsidRDefault="008C4ACC" w:rsidP="005E1F69">
            <w:pPr>
              <w:rPr>
                <w:rFonts w:ascii="宋体" w:eastAsia="宋体" w:hAnsi="宋体"/>
                <w:sz w:val="24"/>
                <w:szCs w:val="24"/>
              </w:rPr>
            </w:pPr>
            <w:r w:rsidRPr="005E1F69">
              <w:rPr>
                <w:rFonts w:ascii="宋体" w:eastAsia="宋体" w:hAnsi="宋体"/>
                <w:sz w:val="24"/>
                <w:szCs w:val="24"/>
              </w:rPr>
              <w:t>副研究员</w:t>
            </w:r>
          </w:p>
        </w:tc>
      </w:tr>
      <w:tr w:rsidR="00C92664" w:rsidRPr="005E1F69" w:rsidTr="005E1F69">
        <w:trPr>
          <w:jc w:val="center"/>
        </w:trPr>
        <w:tc>
          <w:tcPr>
            <w:tcW w:w="2011" w:type="dxa"/>
            <w:vMerge/>
          </w:tcPr>
          <w:p w:rsidR="00130ED9" w:rsidRPr="005E1F69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130ED9" w:rsidRPr="005E1F69" w:rsidRDefault="00F13DE3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07" w:type="dxa"/>
            <w:vAlign w:val="center"/>
          </w:tcPr>
          <w:p w:rsidR="00130ED9" w:rsidRPr="005E1F69" w:rsidRDefault="008C4ACC" w:rsidP="005E1F69">
            <w:pPr>
              <w:rPr>
                <w:rFonts w:ascii="宋体" w:eastAsia="宋体" w:hAnsi="宋体"/>
                <w:sz w:val="24"/>
                <w:szCs w:val="24"/>
              </w:rPr>
            </w:pPr>
            <w:r w:rsidRPr="005E1F69">
              <w:rPr>
                <w:rFonts w:ascii="宋体" w:eastAsia="宋体" w:hAnsi="宋体"/>
                <w:sz w:val="24"/>
                <w:szCs w:val="24"/>
              </w:rPr>
              <w:t>硕士生导师</w:t>
            </w:r>
          </w:p>
        </w:tc>
        <w:tc>
          <w:tcPr>
            <w:tcW w:w="1707" w:type="dxa"/>
            <w:vAlign w:val="center"/>
          </w:tcPr>
          <w:p w:rsidR="00130ED9" w:rsidRPr="005E1F69" w:rsidRDefault="008D2385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08" w:type="dxa"/>
            <w:vAlign w:val="center"/>
          </w:tcPr>
          <w:p w:rsidR="00130ED9" w:rsidRPr="005E1F69" w:rsidRDefault="00023954" w:rsidP="005E1F69">
            <w:pPr>
              <w:rPr>
                <w:rFonts w:ascii="宋体" w:eastAsia="宋体" w:hAnsi="宋体"/>
                <w:sz w:val="24"/>
                <w:szCs w:val="24"/>
              </w:rPr>
            </w:pPr>
            <w:r w:rsidRPr="00817B8D">
              <w:rPr>
                <w:rFonts w:hint="eastAsia"/>
              </w:rPr>
              <w:t>中药化学研究中心</w:t>
            </w:r>
            <w:bookmarkStart w:id="0" w:name="_GoBack"/>
            <w:bookmarkEnd w:id="0"/>
          </w:p>
        </w:tc>
      </w:tr>
      <w:tr w:rsidR="00C92664" w:rsidRPr="005E1F69" w:rsidTr="005E1F69">
        <w:trPr>
          <w:jc w:val="center"/>
        </w:trPr>
        <w:tc>
          <w:tcPr>
            <w:tcW w:w="2011" w:type="dxa"/>
            <w:vMerge/>
          </w:tcPr>
          <w:p w:rsidR="00130ED9" w:rsidRPr="005E1F69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130ED9" w:rsidRPr="005E1F69" w:rsidRDefault="00C83228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07" w:type="dxa"/>
            <w:vAlign w:val="center"/>
          </w:tcPr>
          <w:p w:rsidR="00130ED9" w:rsidRPr="005E1F69" w:rsidRDefault="00500CBF" w:rsidP="005E1F69">
            <w:pPr>
              <w:rPr>
                <w:rFonts w:ascii="宋体" w:eastAsia="宋体" w:hAnsi="宋体"/>
                <w:szCs w:val="21"/>
              </w:rPr>
            </w:pPr>
            <w:r w:rsidRPr="005E1F69">
              <w:rPr>
                <w:rFonts w:ascii="宋体" w:eastAsia="宋体" w:hAnsi="宋体" w:hint="eastAsia"/>
                <w:szCs w:val="21"/>
              </w:rPr>
              <w:t>中药活性分子结构的修饰及含氟化合物的构建</w:t>
            </w:r>
          </w:p>
        </w:tc>
        <w:tc>
          <w:tcPr>
            <w:tcW w:w="1707" w:type="dxa"/>
            <w:vAlign w:val="center"/>
          </w:tcPr>
          <w:p w:rsidR="00130ED9" w:rsidRPr="005E1F69" w:rsidRDefault="00EE5B21" w:rsidP="005E1F69">
            <w:pPr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08" w:type="dxa"/>
            <w:vAlign w:val="center"/>
          </w:tcPr>
          <w:p w:rsidR="00130ED9" w:rsidRPr="005E1F69" w:rsidRDefault="00C92664" w:rsidP="005E1F69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5E1F69">
              <w:rPr>
                <w:rFonts w:ascii="宋体" w:eastAsia="宋体" w:hAnsi="宋体" w:cs="Times New Roman"/>
                <w:sz w:val="24"/>
                <w:szCs w:val="24"/>
              </w:rPr>
              <w:t>hma@icmm.cn</w:t>
            </w:r>
          </w:p>
        </w:tc>
      </w:tr>
      <w:tr w:rsidR="00D92ADD" w:rsidRPr="005E1F69" w:rsidTr="00C92664">
        <w:trPr>
          <w:jc w:val="center"/>
        </w:trPr>
        <w:tc>
          <w:tcPr>
            <w:tcW w:w="2011" w:type="dxa"/>
          </w:tcPr>
          <w:p w:rsidR="00D92ADD" w:rsidRPr="005E1F69" w:rsidRDefault="00B878F3" w:rsidP="0018496D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5E1F69">
              <w:rPr>
                <w:rFonts w:ascii="宋体" w:eastAsia="宋体" w:hAnsi="宋体" w:hint="eastAsia"/>
                <w:sz w:val="28"/>
                <w:szCs w:val="28"/>
              </w:rPr>
              <w:t>导师简介</w:t>
            </w:r>
          </w:p>
        </w:tc>
        <w:tc>
          <w:tcPr>
            <w:tcW w:w="6829" w:type="dxa"/>
            <w:gridSpan w:val="4"/>
          </w:tcPr>
          <w:p w:rsidR="009E01E6" w:rsidRPr="005E1F69" w:rsidRDefault="009E01E6" w:rsidP="00023954">
            <w:pPr>
              <w:snapToGrid w:val="0"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  <w:r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马海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，博士，副研究员，</w:t>
            </w:r>
            <w:r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硕士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生导师。毕业于</w:t>
            </w:r>
            <w:r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天津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大学，获</w:t>
            </w:r>
            <w:r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有机化学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专业理学博士学位；2012年9月至2013年8月赴日本于</w:t>
            </w:r>
            <w:r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名古屋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工业大学做博士后研究；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2013年始，担任中国中医科学院中药研究所副研究员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，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现作为课题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组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负责人承担课题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3项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。</w:t>
            </w:r>
            <w:r w:rsidR="005A6E3B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曾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指导多名本科生毕业设计，并协助其他老师辅导研究生合成实验。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在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Chem. commun.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，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J. Org. Chem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，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Tetrahedron Lett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.，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Org. Lett.,</w:t>
            </w:r>
            <w:r w:rsidR="00C66484" w:rsidRPr="005E1F69">
              <w:rPr>
                <w:rFonts w:ascii="宋体" w:eastAsia="宋体" w:hAnsi="宋体"/>
              </w:rPr>
              <w:t xml:space="preserve"> 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>Angew. Chem. Int. Ed.</w:t>
            </w:r>
            <w:r w:rsidR="005A6E3B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，</w:t>
            </w:r>
            <w:r w:rsidR="005A6E3B" w:rsidRPr="005E1F69">
              <w:rPr>
                <w:rFonts w:ascii="宋体" w:eastAsia="宋体" w:hAnsi="宋体" w:cs="Times New Roman"/>
                <w:sz w:val="24"/>
                <w:szCs w:val="28"/>
              </w:rPr>
              <w:t xml:space="preserve">Adv. Synth. Catal. </w:t>
            </w: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等国内外学术期刊发表论文近30篇，其中SCI论文20余篇。</w:t>
            </w:r>
          </w:p>
          <w:p w:rsidR="00C66484" w:rsidRPr="005E1F69" w:rsidRDefault="009E01E6" w:rsidP="00C66484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主要研究方向：</w:t>
            </w:r>
          </w:p>
          <w:p w:rsidR="005A6E3B" w:rsidRPr="005E1F69" w:rsidRDefault="005A6E3B" w:rsidP="00C66484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 xml:space="preserve">1. </w:t>
            </w:r>
            <w:r w:rsidRPr="005E1F69">
              <w:rPr>
                <w:rFonts w:ascii="宋体" w:eastAsia="宋体" w:hAnsi="宋体"/>
                <w:sz w:val="24"/>
                <w:szCs w:val="28"/>
              </w:rPr>
              <w:t>中药活性分子结构的确认及修饰</w:t>
            </w:r>
            <w:r w:rsidRPr="005E1F69">
              <w:rPr>
                <w:rFonts w:ascii="宋体" w:eastAsia="宋体" w:hAnsi="宋体" w:hint="eastAsia"/>
                <w:sz w:val="24"/>
                <w:szCs w:val="28"/>
              </w:rPr>
              <w:t>。</w:t>
            </w:r>
          </w:p>
          <w:p w:rsidR="00C66484" w:rsidRPr="005E1F69" w:rsidRDefault="005A6E3B" w:rsidP="00C66484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2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.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 xml:space="preserve"> 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有机氟化学工程化研究：（1）含氟有机功能化合物的设计、合成及反应研究；（2）具有生物活性的含氟化合物设计合成，主要用于创制新药物。</w:t>
            </w:r>
          </w:p>
          <w:p w:rsidR="00452FA4" w:rsidRPr="005E1F69" w:rsidRDefault="005A6E3B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  <w:r w:rsidRPr="005E1F69">
              <w:rPr>
                <w:rFonts w:ascii="宋体" w:eastAsia="宋体" w:hAnsi="宋体" w:cs="Times New Roman"/>
                <w:sz w:val="24"/>
                <w:szCs w:val="28"/>
              </w:rPr>
              <w:t>3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.</w:t>
            </w:r>
            <w:r w:rsidR="00C66484" w:rsidRPr="005E1F69">
              <w:rPr>
                <w:rFonts w:ascii="宋体" w:eastAsia="宋体" w:hAnsi="宋体" w:cs="Times New Roman"/>
                <w:sz w:val="24"/>
                <w:szCs w:val="28"/>
              </w:rPr>
              <w:t xml:space="preserve"> </w:t>
            </w:r>
            <w:r w:rsidR="00C66484" w:rsidRPr="005E1F69">
              <w:rPr>
                <w:rFonts w:ascii="宋体" w:eastAsia="宋体" w:hAnsi="宋体" w:cs="Times New Roman" w:hint="eastAsia"/>
                <w:sz w:val="24"/>
                <w:szCs w:val="28"/>
              </w:rPr>
              <w:t>手性化合物不对称合成研究：（1）新型手性催化剂设计合成；（2）催化不对称新反应及新合成方法研究。</w:t>
            </w:r>
          </w:p>
          <w:p w:rsidR="00F36693" w:rsidRDefault="00F36693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E1F69" w:rsidRDefault="005E1F69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E1F69" w:rsidRDefault="005E1F69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E1F69" w:rsidRDefault="005E1F69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5E1F69" w:rsidRPr="005E1F69" w:rsidRDefault="005E1F69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F36693" w:rsidRPr="005E1F69" w:rsidRDefault="00F36693" w:rsidP="005A6E3B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Times New Roman"/>
                <w:sz w:val="24"/>
                <w:szCs w:val="28"/>
              </w:rPr>
            </w:pPr>
          </w:p>
          <w:p w:rsidR="00F36693" w:rsidRPr="005E1F69" w:rsidRDefault="00F36693" w:rsidP="00F36693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8"/>
              </w:rPr>
            </w:pPr>
          </w:p>
        </w:tc>
      </w:tr>
    </w:tbl>
    <w:p w:rsidR="004B520C" w:rsidRPr="00120500" w:rsidRDefault="004B520C" w:rsidP="005E1F69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6C08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20B" w:rsidRDefault="0005120B" w:rsidP="00DC687E">
      <w:r>
        <w:separator/>
      </w:r>
    </w:p>
  </w:endnote>
  <w:endnote w:type="continuationSeparator" w:id="0">
    <w:p w:rsidR="0005120B" w:rsidRDefault="0005120B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20B" w:rsidRDefault="0005120B" w:rsidP="00DC687E">
      <w:r>
        <w:separator/>
      </w:r>
    </w:p>
  </w:footnote>
  <w:footnote w:type="continuationSeparator" w:id="0">
    <w:p w:rsidR="0005120B" w:rsidRDefault="0005120B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23954"/>
    <w:rsid w:val="0005120B"/>
    <w:rsid w:val="00095DAF"/>
    <w:rsid w:val="00120500"/>
    <w:rsid w:val="00130ED9"/>
    <w:rsid w:val="00154568"/>
    <w:rsid w:val="001568B7"/>
    <w:rsid w:val="0018496D"/>
    <w:rsid w:val="001F2CEA"/>
    <w:rsid w:val="00211E75"/>
    <w:rsid w:val="002D1021"/>
    <w:rsid w:val="003D30B0"/>
    <w:rsid w:val="00401DC3"/>
    <w:rsid w:val="0044647D"/>
    <w:rsid w:val="00452FA4"/>
    <w:rsid w:val="00476407"/>
    <w:rsid w:val="004A04E0"/>
    <w:rsid w:val="004B520C"/>
    <w:rsid w:val="005007F2"/>
    <w:rsid w:val="00500CBF"/>
    <w:rsid w:val="00524644"/>
    <w:rsid w:val="00531A00"/>
    <w:rsid w:val="0054104C"/>
    <w:rsid w:val="00580B6A"/>
    <w:rsid w:val="005A6E3B"/>
    <w:rsid w:val="005B2037"/>
    <w:rsid w:val="005D79A1"/>
    <w:rsid w:val="005E1F69"/>
    <w:rsid w:val="005F0D73"/>
    <w:rsid w:val="00604A9B"/>
    <w:rsid w:val="006050D3"/>
    <w:rsid w:val="006265B2"/>
    <w:rsid w:val="006269CF"/>
    <w:rsid w:val="00640848"/>
    <w:rsid w:val="00656092"/>
    <w:rsid w:val="006579BF"/>
    <w:rsid w:val="00670DD2"/>
    <w:rsid w:val="006C0835"/>
    <w:rsid w:val="006D0FB5"/>
    <w:rsid w:val="00735F50"/>
    <w:rsid w:val="00786CC8"/>
    <w:rsid w:val="007F0F63"/>
    <w:rsid w:val="008272F6"/>
    <w:rsid w:val="008C4ACC"/>
    <w:rsid w:val="008D2385"/>
    <w:rsid w:val="00956636"/>
    <w:rsid w:val="009E01E6"/>
    <w:rsid w:val="00A21018"/>
    <w:rsid w:val="00A30C2D"/>
    <w:rsid w:val="00AA767F"/>
    <w:rsid w:val="00AB1D4A"/>
    <w:rsid w:val="00AD3F95"/>
    <w:rsid w:val="00AF3D4D"/>
    <w:rsid w:val="00AF7005"/>
    <w:rsid w:val="00B878F3"/>
    <w:rsid w:val="00BC2CF4"/>
    <w:rsid w:val="00BC3A7A"/>
    <w:rsid w:val="00BE3697"/>
    <w:rsid w:val="00C00099"/>
    <w:rsid w:val="00C66484"/>
    <w:rsid w:val="00C83228"/>
    <w:rsid w:val="00C92664"/>
    <w:rsid w:val="00C92BC7"/>
    <w:rsid w:val="00D1295E"/>
    <w:rsid w:val="00D75D29"/>
    <w:rsid w:val="00D92ADD"/>
    <w:rsid w:val="00D93936"/>
    <w:rsid w:val="00DA5E8C"/>
    <w:rsid w:val="00DA7B0D"/>
    <w:rsid w:val="00DB2FF9"/>
    <w:rsid w:val="00DC687E"/>
    <w:rsid w:val="00E25576"/>
    <w:rsid w:val="00ED54BD"/>
    <w:rsid w:val="00EE5B21"/>
    <w:rsid w:val="00F13DE3"/>
    <w:rsid w:val="00F36693"/>
    <w:rsid w:val="00FA342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5A6E3B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5A6E3B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5A6E3B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5A6E3B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5A6E3B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5A6E3B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5A6E3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8</cp:revision>
  <cp:lastPrinted>2018-10-24T12:23:00Z</cp:lastPrinted>
  <dcterms:created xsi:type="dcterms:W3CDTF">2018-06-13T02:44:00Z</dcterms:created>
  <dcterms:modified xsi:type="dcterms:W3CDTF">2026-01-23T05:52:00Z</dcterms:modified>
</cp:coreProperties>
</file>